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November 2017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CB2F68">
        <w:rPr>
          <w:rFonts w:asciiTheme="minorHAnsi" w:hAnsiTheme="minorHAnsi" w:cs="Arial"/>
          <w:b/>
          <w:i/>
          <w:lang w:val="en-ZA"/>
        </w:rPr>
        <w:t xml:space="preserve">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FRB11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CB2F68">
        <w:rPr>
          <w:rFonts w:asciiTheme="minorHAnsi" w:hAnsiTheme="minorHAnsi"/>
          <w:b/>
          <w:lang w:val="en-ZA"/>
        </w:rPr>
        <w:t>11 December 2017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FRB11</w:t>
            </w:r>
            <w:r w:rsidR="00CB2F68">
              <w:rPr>
                <w:rFonts w:asciiTheme="minorHAnsi" w:hAnsiTheme="minorHAnsi" w:cs="Arial"/>
                <w:b/>
                <w:i/>
                <w:lang w:val="en-ZA"/>
              </w:rPr>
              <w:t xml:space="preserve"> – ZAG000102054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Pr="004C5A8C" w:rsidRDefault="00CB2F68" w:rsidP="00CB2F6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1,500,000,000.00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CB2F68">
              <w:rPr>
                <w:rFonts w:asciiTheme="minorHAnsi" w:eastAsia="Times New Roman" w:hAnsiTheme="minorHAnsi"/>
                <w:lang w:val="en-ZA"/>
              </w:rPr>
              <w:t xml:space="preserve"> 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B2F68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CB2F68" w:rsidRDefault="00CB2F68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B2F68" w:rsidRPr="00CB2F68" w:rsidRDefault="00CB2F68" w:rsidP="00CB2F6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B2F68">
        <w:rPr>
          <w:rFonts w:asciiTheme="minorHAnsi" w:hAnsiTheme="minorHAnsi" w:cs="Arial"/>
          <w:lang w:val="en-ZA"/>
        </w:rPr>
        <w:t>Evania Moodley</w:t>
      </w:r>
      <w:r w:rsidRPr="00CB2F68">
        <w:rPr>
          <w:rFonts w:asciiTheme="minorHAnsi" w:hAnsiTheme="minorHAnsi" w:cs="Arial"/>
          <w:lang w:val="en-ZA"/>
        </w:rPr>
        <w:tab/>
        <w:t xml:space="preserve">                                       RMB</w:t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  <w:t xml:space="preserve">                  (011) 282 1389</w:t>
      </w:r>
    </w:p>
    <w:p w:rsidR="00C145F0" w:rsidRPr="004C5A8C" w:rsidRDefault="00CB2F68" w:rsidP="00CB2F6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CB2F68">
        <w:rPr>
          <w:rFonts w:asciiTheme="minorHAnsi" w:hAnsiTheme="minorHAnsi" w:cs="Arial"/>
          <w:lang w:val="en-ZA"/>
        </w:rPr>
        <w:t>Corporate Actions</w:t>
      </w:r>
      <w:r w:rsidRPr="00CB2F68">
        <w:rPr>
          <w:rFonts w:asciiTheme="minorHAnsi" w:hAnsiTheme="minorHAnsi" w:cs="Arial"/>
          <w:lang w:val="en-ZA"/>
        </w:rPr>
        <w:tab/>
        <w:t xml:space="preserve">                     JSE</w:t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</w:r>
      <w:r w:rsidRPr="00CB2F68">
        <w:rPr>
          <w:rFonts w:asciiTheme="minorHAnsi" w:hAnsiTheme="minorHAnsi" w:cs="Arial"/>
          <w:lang w:val="en-ZA"/>
        </w:rPr>
        <w:tab/>
        <w:t xml:space="preserve">    (011) 520 7000</w:t>
      </w:r>
      <w:r w:rsidRPr="00CB2F68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2F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B2F6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2F68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2017-11-29T09:00:00+00:00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FAAC353-F0B7-4748-9530-F1AE5B7338F4}"/>
</file>

<file path=customXml/itemProps2.xml><?xml version="1.0" encoding="utf-8"?>
<ds:datastoreItem xmlns:ds="http://schemas.openxmlformats.org/officeDocument/2006/customXml" ds:itemID="{D5B6D566-ED1F-4A44-A75D-8D5C1600677F}"/>
</file>

<file path=customXml/itemProps3.xml><?xml version="1.0" encoding="utf-8"?>
<ds:datastoreItem xmlns:ds="http://schemas.openxmlformats.org/officeDocument/2006/customXml" ds:itemID="{94F31E66-6199-4697-B052-6998E13008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2017-11-28T07:11:00Z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